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7A8D4" w14:textId="4599F464" w:rsidR="00184B0C" w:rsidRDefault="00ED6520" w:rsidP="00ED6520">
      <w:pPr>
        <w:jc w:val="center"/>
        <w:rPr>
          <w:sz w:val="52"/>
          <w:szCs w:val="52"/>
          <w:u w:val="single"/>
        </w:rPr>
      </w:pPr>
      <w:r w:rsidRPr="00ED6520">
        <w:rPr>
          <w:sz w:val="52"/>
          <w:szCs w:val="52"/>
          <w:u w:val="single"/>
        </w:rPr>
        <w:t>ATTENTION COMPETITORS</w:t>
      </w:r>
    </w:p>
    <w:p w14:paraId="3E417107" w14:textId="6F99E511" w:rsidR="00ED6520" w:rsidRDefault="00ED6520" w:rsidP="00ED6520">
      <w:pPr>
        <w:jc w:val="center"/>
        <w:rPr>
          <w:sz w:val="52"/>
          <w:szCs w:val="52"/>
          <w:u w:val="single"/>
        </w:rPr>
      </w:pPr>
    </w:p>
    <w:p w14:paraId="77A2667B" w14:textId="77777777" w:rsidR="00ED6520" w:rsidRPr="00081A50" w:rsidRDefault="00ED6520" w:rsidP="00ED6520">
      <w:pPr>
        <w:rPr>
          <w:sz w:val="40"/>
          <w:szCs w:val="40"/>
        </w:rPr>
      </w:pPr>
      <w:r w:rsidRPr="00081A50">
        <w:rPr>
          <w:sz w:val="40"/>
          <w:szCs w:val="40"/>
        </w:rPr>
        <w:t>Per USEF DC 927, all safety rules will be enforced.</w:t>
      </w:r>
    </w:p>
    <w:p w14:paraId="0BAA1A37" w14:textId="77777777" w:rsidR="00ED6520" w:rsidRPr="00081A50" w:rsidRDefault="00ED6520" w:rsidP="00ED6520">
      <w:pPr>
        <w:rPr>
          <w:sz w:val="40"/>
          <w:szCs w:val="40"/>
        </w:rPr>
      </w:pPr>
    </w:p>
    <w:p w14:paraId="34B11470" w14:textId="26D687C8" w:rsidR="00ED6520" w:rsidRPr="00081A50" w:rsidRDefault="00ED6520" w:rsidP="00ED6520">
      <w:pPr>
        <w:rPr>
          <w:sz w:val="40"/>
          <w:szCs w:val="40"/>
        </w:rPr>
      </w:pPr>
      <w:r w:rsidRPr="00081A50">
        <w:rPr>
          <w:sz w:val="40"/>
          <w:szCs w:val="40"/>
        </w:rPr>
        <w:t xml:space="preserve">In the showgrounds, whenever a horse(s) </w:t>
      </w:r>
      <w:proofErr w:type="gramStart"/>
      <w:r w:rsidRPr="00081A50">
        <w:rPr>
          <w:sz w:val="40"/>
          <w:szCs w:val="40"/>
        </w:rPr>
        <w:t>are</w:t>
      </w:r>
      <w:proofErr w:type="gramEnd"/>
      <w:r w:rsidRPr="00081A50">
        <w:rPr>
          <w:sz w:val="40"/>
          <w:szCs w:val="40"/>
        </w:rPr>
        <w:t xml:space="preserve"> fully harnessed to a carriage, </w:t>
      </w:r>
    </w:p>
    <w:p w14:paraId="0F23DDB9" w14:textId="65B105E5" w:rsidR="00ED6520" w:rsidRPr="00081A50" w:rsidRDefault="00ED6520" w:rsidP="00ED6520">
      <w:pPr>
        <w:rPr>
          <w:sz w:val="40"/>
          <w:szCs w:val="40"/>
        </w:rPr>
      </w:pPr>
      <w:r w:rsidRPr="00081A50">
        <w:rPr>
          <w:sz w:val="40"/>
          <w:szCs w:val="40"/>
        </w:rPr>
        <w:t xml:space="preserve">Groom(s) </w:t>
      </w:r>
      <w:proofErr w:type="gramStart"/>
      <w:r w:rsidRPr="00081A50">
        <w:rPr>
          <w:sz w:val="40"/>
          <w:szCs w:val="40"/>
        </w:rPr>
        <w:t>must at all times</w:t>
      </w:r>
      <w:proofErr w:type="gramEnd"/>
      <w:r w:rsidRPr="00081A50">
        <w:rPr>
          <w:sz w:val="40"/>
          <w:szCs w:val="40"/>
        </w:rPr>
        <w:t xml:space="preserve"> be in </w:t>
      </w:r>
      <w:r w:rsidR="00081A50">
        <w:rPr>
          <w:sz w:val="40"/>
          <w:szCs w:val="40"/>
        </w:rPr>
        <w:t>attendance</w:t>
      </w:r>
      <w:r w:rsidRPr="00081A50">
        <w:rPr>
          <w:sz w:val="40"/>
          <w:szCs w:val="40"/>
        </w:rPr>
        <w:t xml:space="preserve"> and able to render assistance if needed.   Whenever horses are driven, a groom must be on the carriage or if there is no seat available, at hand on the training field.  </w:t>
      </w:r>
    </w:p>
    <w:p w14:paraId="4C1232D0" w14:textId="71343F6F" w:rsidR="00ED6520" w:rsidRPr="00081A50" w:rsidRDefault="00ED6520" w:rsidP="00ED6520">
      <w:pPr>
        <w:rPr>
          <w:sz w:val="40"/>
          <w:szCs w:val="40"/>
        </w:rPr>
      </w:pPr>
    </w:p>
    <w:p w14:paraId="7C727869" w14:textId="2A480989" w:rsidR="00ED6520" w:rsidRPr="00081A50" w:rsidRDefault="00ED6520" w:rsidP="00ED6520">
      <w:pPr>
        <w:rPr>
          <w:sz w:val="40"/>
          <w:szCs w:val="40"/>
        </w:rPr>
      </w:pPr>
      <w:r w:rsidRPr="00081A50">
        <w:rPr>
          <w:sz w:val="40"/>
          <w:szCs w:val="40"/>
        </w:rPr>
        <w:t>The Athlete may only dismount the carriage when grooms are at the horses’ heads, or the reins are given to another responsible person on the carriage.</w:t>
      </w:r>
    </w:p>
    <w:p w14:paraId="28A29C6C" w14:textId="015791F0" w:rsidR="00ED6520" w:rsidRPr="00081A50" w:rsidRDefault="00ED6520" w:rsidP="00ED6520">
      <w:pPr>
        <w:rPr>
          <w:sz w:val="40"/>
          <w:szCs w:val="40"/>
        </w:rPr>
      </w:pPr>
    </w:p>
    <w:p w14:paraId="1786483B" w14:textId="3CEBD776" w:rsidR="00ED6520" w:rsidRPr="00081A50" w:rsidRDefault="00ED6520" w:rsidP="00ED6520">
      <w:pPr>
        <w:rPr>
          <w:sz w:val="40"/>
          <w:szCs w:val="40"/>
        </w:rPr>
      </w:pPr>
      <w:r w:rsidRPr="00081A50">
        <w:rPr>
          <w:sz w:val="40"/>
          <w:szCs w:val="40"/>
        </w:rPr>
        <w:t>No horse may be led from a moving carriage.</w:t>
      </w:r>
    </w:p>
    <w:p w14:paraId="3EB59A31" w14:textId="57E918D9" w:rsidR="00ED6520" w:rsidRPr="00081A50" w:rsidRDefault="00ED6520" w:rsidP="00ED6520">
      <w:pPr>
        <w:rPr>
          <w:sz w:val="40"/>
          <w:szCs w:val="40"/>
        </w:rPr>
      </w:pPr>
    </w:p>
    <w:p w14:paraId="246B2EE0" w14:textId="69873211" w:rsidR="00ED6520" w:rsidRPr="00081A50" w:rsidRDefault="00081A50" w:rsidP="00ED6520">
      <w:pPr>
        <w:rPr>
          <w:sz w:val="40"/>
          <w:szCs w:val="40"/>
        </w:rPr>
      </w:pPr>
      <w:r w:rsidRPr="00081A50">
        <w:rPr>
          <w:sz w:val="40"/>
          <w:szCs w:val="40"/>
        </w:rPr>
        <w:t xml:space="preserve">For Intermediate, Preliminary and Training levels, it is STRONGLY recommended that there </w:t>
      </w:r>
      <w:proofErr w:type="gramStart"/>
      <w:r w:rsidRPr="00081A50">
        <w:rPr>
          <w:sz w:val="40"/>
          <w:szCs w:val="40"/>
        </w:rPr>
        <w:t>be a groom on the carriage at all times</w:t>
      </w:r>
      <w:proofErr w:type="gramEnd"/>
      <w:r w:rsidRPr="00081A50">
        <w:rPr>
          <w:sz w:val="40"/>
          <w:szCs w:val="40"/>
        </w:rPr>
        <w:t>, or at the least have person able to render assistance if needed</w:t>
      </w:r>
    </w:p>
    <w:p w14:paraId="7DF5C0F9" w14:textId="63D31A9E" w:rsidR="00ED6520" w:rsidRPr="00ED6520" w:rsidRDefault="00ED6520" w:rsidP="00ED65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D6520" w:rsidRPr="00ED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20"/>
    <w:rsid w:val="00081A50"/>
    <w:rsid w:val="005E4A9F"/>
    <w:rsid w:val="00874B80"/>
    <w:rsid w:val="008B2E3D"/>
    <w:rsid w:val="00A84BB5"/>
    <w:rsid w:val="00BD7BEE"/>
    <w:rsid w:val="00E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A27C"/>
  <w15:chartTrackingRefBased/>
  <w15:docId w15:val="{D644AD6A-1C55-4B7F-BC1E-0AC00D64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Ettenger</dc:creator>
  <cp:keywords/>
  <dc:description/>
  <cp:lastModifiedBy>Ellen Ettenger</cp:lastModifiedBy>
  <cp:revision>1</cp:revision>
  <cp:lastPrinted>2021-02-17T18:03:00Z</cp:lastPrinted>
  <dcterms:created xsi:type="dcterms:W3CDTF">2021-02-17T17:48:00Z</dcterms:created>
  <dcterms:modified xsi:type="dcterms:W3CDTF">2021-02-17T18:05:00Z</dcterms:modified>
</cp:coreProperties>
</file>